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7E5" w:rsidRPr="002C4C8A" w:rsidRDefault="00C445B6">
      <w:pPr>
        <w:rPr>
          <w:b/>
        </w:rPr>
      </w:pPr>
      <w:r w:rsidRPr="002C4C8A">
        <w:rPr>
          <w:rFonts w:ascii="Helvetica" w:hAnsi="Helvetica" w:cs="Helvetica"/>
          <w:b/>
          <w:sz w:val="24"/>
        </w:rPr>
        <w:t>Minutes of the Rock Creek Overlook</w:t>
      </w:r>
      <w:r w:rsidR="002C4C8A">
        <w:rPr>
          <w:rFonts w:ascii="Helvetica" w:hAnsi="Helvetica" w:cs="Helvetica"/>
          <w:b/>
          <w:sz w:val="24"/>
        </w:rPr>
        <w:t xml:space="preserve"> </w:t>
      </w:r>
      <w:proofErr w:type="spellStart"/>
      <w:r w:rsidR="002C4C8A">
        <w:rPr>
          <w:rFonts w:ascii="Helvetica" w:hAnsi="Helvetica" w:cs="Helvetica"/>
          <w:b/>
          <w:sz w:val="24"/>
        </w:rPr>
        <w:t>HOA</w:t>
      </w:r>
      <w:proofErr w:type="spellEnd"/>
      <w:r w:rsidRPr="002C4C8A">
        <w:rPr>
          <w:rFonts w:ascii="Helvetica" w:hAnsi="Helvetica" w:cs="Helvetica"/>
          <w:b/>
          <w:sz w:val="24"/>
        </w:rPr>
        <w:t xml:space="preserve"> Board of Directors Meeting</w:t>
      </w:r>
    </w:p>
    <w:p w:rsidR="007F17E5" w:rsidRDefault="007F17E5"/>
    <w:p w:rsidR="007F17E5" w:rsidRDefault="00C445B6">
      <w:r>
        <w:rPr>
          <w:rFonts w:ascii="Helvetica" w:hAnsi="Helvetica" w:cs="Helvetica"/>
          <w:sz w:val="24"/>
        </w:rPr>
        <w:t>October 14, 2014</w:t>
      </w:r>
      <w:bookmarkStart w:id="0" w:name="_GoBack"/>
      <w:bookmarkEnd w:id="0"/>
    </w:p>
    <w:p w:rsidR="007F17E5" w:rsidRDefault="007F17E5"/>
    <w:p w:rsidR="007F17E5" w:rsidRDefault="00C445B6">
      <w:r>
        <w:rPr>
          <w:rFonts w:ascii="Helvetica" w:hAnsi="Helvetica" w:cs="Helvetica"/>
          <w:sz w:val="24"/>
        </w:rPr>
        <w:t>The meeting convened at 7:31 p.m.</w:t>
      </w:r>
    </w:p>
    <w:p w:rsidR="007F17E5" w:rsidRDefault="007F17E5"/>
    <w:p w:rsidR="007F17E5" w:rsidRDefault="00C445B6">
      <w:r>
        <w:rPr>
          <w:rFonts w:ascii="Helvetica" w:hAnsi="Helvetica" w:cs="Helvetica"/>
          <w:i/>
          <w:sz w:val="24"/>
        </w:rPr>
        <w:t>Present</w:t>
      </w:r>
      <w:r>
        <w:rPr>
          <w:rFonts w:ascii="Helvetica" w:hAnsi="Helvetica" w:cs="Helvetica"/>
          <w:sz w:val="24"/>
        </w:rPr>
        <w:t>: J. Pitkin-Shantz, D. Singh, J. Temple. A. Halpern, D. Shantz</w:t>
      </w:r>
    </w:p>
    <w:p w:rsidR="007F17E5" w:rsidRDefault="007F17E5"/>
    <w:p w:rsidR="007F17E5" w:rsidRDefault="00C445B6">
      <w:r>
        <w:rPr>
          <w:rFonts w:ascii="Helvetica" w:hAnsi="Helvetica" w:cs="Helvetica"/>
          <w:sz w:val="24"/>
        </w:rPr>
        <w:t>Proof of meeting announcement was established.</w:t>
      </w:r>
    </w:p>
    <w:p w:rsidR="007F17E5" w:rsidRDefault="007F17E5"/>
    <w:p w:rsidR="007F17E5" w:rsidRDefault="00C445B6">
      <w:r>
        <w:rPr>
          <w:rFonts w:ascii="Helvetica" w:hAnsi="Helvetica" w:cs="Helvetica"/>
          <w:sz w:val="24"/>
        </w:rPr>
        <w:t xml:space="preserve">It </w:t>
      </w:r>
      <w:proofErr w:type="gramStart"/>
      <w:r>
        <w:rPr>
          <w:rFonts w:ascii="Helvetica" w:hAnsi="Helvetica" w:cs="Helvetica"/>
          <w:sz w:val="24"/>
        </w:rPr>
        <w:t>was moved, seconded, and passed to move to executive session at 7:33</w:t>
      </w:r>
      <w:r w:rsidR="002C4C8A">
        <w:rPr>
          <w:rFonts w:ascii="Helvetica" w:hAnsi="Helvetica" w:cs="Helvetica"/>
          <w:sz w:val="24"/>
        </w:rPr>
        <w:t xml:space="preserve"> pm</w:t>
      </w:r>
      <w:proofErr w:type="gramEnd"/>
      <w:r>
        <w:rPr>
          <w:rFonts w:ascii="Helvetica" w:hAnsi="Helvetica" w:cs="Helvetica"/>
          <w:sz w:val="24"/>
        </w:rPr>
        <w:t>.</w:t>
      </w:r>
    </w:p>
    <w:p w:rsidR="007F17E5" w:rsidRDefault="007F17E5"/>
    <w:p w:rsidR="007F17E5" w:rsidRDefault="00C445B6">
      <w:r>
        <w:rPr>
          <w:rFonts w:ascii="Helvetica" w:hAnsi="Helvetica" w:cs="Helvetica"/>
          <w:sz w:val="24"/>
        </w:rPr>
        <w:t xml:space="preserve">The </w:t>
      </w:r>
      <w:r w:rsidR="002C4C8A">
        <w:rPr>
          <w:rFonts w:ascii="Helvetica" w:hAnsi="Helvetica" w:cs="Helvetica"/>
          <w:sz w:val="24"/>
        </w:rPr>
        <w:t>Board</w:t>
      </w:r>
      <w:r>
        <w:rPr>
          <w:rFonts w:ascii="Helvetica" w:hAnsi="Helvetica" w:cs="Helvetica"/>
          <w:sz w:val="24"/>
        </w:rPr>
        <w:t xml:space="preserve"> resumed the regular meeting at 7:47</w:t>
      </w:r>
      <w:r w:rsidR="002C4C8A">
        <w:rPr>
          <w:rFonts w:ascii="Helvetica" w:hAnsi="Helvetica" w:cs="Helvetica"/>
          <w:sz w:val="24"/>
        </w:rPr>
        <w:t xml:space="preserve"> pm</w:t>
      </w:r>
      <w:r>
        <w:rPr>
          <w:rFonts w:ascii="Helvetica" w:hAnsi="Helvetica" w:cs="Helvetica"/>
          <w:sz w:val="24"/>
        </w:rPr>
        <w:t>.</w:t>
      </w:r>
    </w:p>
    <w:p w:rsidR="007F17E5" w:rsidRDefault="007F17E5"/>
    <w:p w:rsidR="007F17E5" w:rsidRDefault="00C445B6">
      <w:r>
        <w:rPr>
          <w:rFonts w:ascii="Helvetica" w:hAnsi="Helvetica" w:cs="Helvetica"/>
          <w:i/>
          <w:sz w:val="24"/>
        </w:rPr>
        <w:t>Open Forum for Members</w:t>
      </w:r>
      <w:r>
        <w:rPr>
          <w:rFonts w:ascii="Helvetica" w:hAnsi="Helvetica" w:cs="Helvetica"/>
          <w:sz w:val="24"/>
        </w:rPr>
        <w:t>:  no Members other than the Board were present.</w:t>
      </w:r>
    </w:p>
    <w:p w:rsidR="007F17E5" w:rsidRDefault="007F17E5"/>
    <w:p w:rsidR="007F17E5" w:rsidRDefault="00C445B6">
      <w:r>
        <w:rPr>
          <w:rFonts w:ascii="Helvetica" w:hAnsi="Helvetica" w:cs="Helvetica"/>
          <w:i/>
          <w:sz w:val="24"/>
        </w:rPr>
        <w:t>New Business</w:t>
      </w:r>
    </w:p>
    <w:p w:rsidR="007F17E5" w:rsidRDefault="007F17E5"/>
    <w:p w:rsidR="007F17E5" w:rsidRDefault="00C445B6">
      <w:r>
        <w:rPr>
          <w:rFonts w:ascii="Helvetica" w:hAnsi="Helvetica" w:cs="Helvetica"/>
          <w:sz w:val="24"/>
        </w:rPr>
        <w:t xml:space="preserve">1. A discussion </w:t>
      </w:r>
      <w:proofErr w:type="gramStart"/>
      <w:r>
        <w:rPr>
          <w:rFonts w:ascii="Helvetica" w:hAnsi="Helvetica" w:cs="Helvetica"/>
          <w:sz w:val="24"/>
        </w:rPr>
        <w:t>was held</w:t>
      </w:r>
      <w:proofErr w:type="gramEnd"/>
      <w:r>
        <w:rPr>
          <w:rFonts w:ascii="Helvetica" w:hAnsi="Helvetica" w:cs="Helvetica"/>
          <w:sz w:val="24"/>
        </w:rPr>
        <w:t xml:space="preserve"> concerning Reserve </w:t>
      </w:r>
      <w:r>
        <w:rPr>
          <w:rFonts w:ascii="Helvetica" w:hAnsi="Helvetica" w:cs="Helvetica"/>
          <w:sz w:val="24"/>
        </w:rPr>
        <w:t xml:space="preserve">Advisors’ bid for the reserve study and Transition Report and Letter. The advantages and cost effectiveness of the proposed work </w:t>
      </w:r>
      <w:proofErr w:type="gramStart"/>
      <w:r>
        <w:rPr>
          <w:rFonts w:ascii="Helvetica" w:hAnsi="Helvetica" w:cs="Helvetica"/>
          <w:sz w:val="24"/>
        </w:rPr>
        <w:t>were noted</w:t>
      </w:r>
      <w:proofErr w:type="gramEnd"/>
      <w:r>
        <w:rPr>
          <w:rFonts w:ascii="Helvetica" w:hAnsi="Helvetica" w:cs="Helvetica"/>
          <w:sz w:val="24"/>
        </w:rPr>
        <w:t xml:space="preserve">. A motion to accept the bid </w:t>
      </w:r>
      <w:proofErr w:type="gramStart"/>
      <w:r>
        <w:rPr>
          <w:rFonts w:ascii="Helvetica" w:hAnsi="Helvetica" w:cs="Helvetica"/>
          <w:sz w:val="24"/>
        </w:rPr>
        <w:t>was made, seconded and passed (4/0/0)</w:t>
      </w:r>
      <w:proofErr w:type="gramEnd"/>
      <w:r>
        <w:rPr>
          <w:rFonts w:ascii="Helvetica" w:hAnsi="Helvetica" w:cs="Helvetica"/>
          <w:sz w:val="24"/>
        </w:rPr>
        <w:t>. J. Pitkin-Shantz will follow up.</w:t>
      </w:r>
    </w:p>
    <w:p w:rsidR="007F17E5" w:rsidRDefault="007F17E5"/>
    <w:p w:rsidR="007F17E5" w:rsidRDefault="00C445B6">
      <w:r>
        <w:rPr>
          <w:rFonts w:ascii="Helvetica" w:hAnsi="Helvetica" w:cs="Helvetica"/>
          <w:sz w:val="24"/>
        </w:rPr>
        <w:t>2. A motion was</w:t>
      </w:r>
      <w:r>
        <w:rPr>
          <w:rFonts w:ascii="Helvetica" w:hAnsi="Helvetica" w:cs="Helvetica"/>
          <w:sz w:val="24"/>
        </w:rPr>
        <w:t xml:space="preserve"> made and seconded to forward the following amendments </w:t>
      </w:r>
      <w:proofErr w:type="gramStart"/>
      <w:r>
        <w:rPr>
          <w:rFonts w:ascii="Helvetica" w:hAnsi="Helvetica" w:cs="Helvetica"/>
          <w:sz w:val="24"/>
        </w:rPr>
        <w:t xml:space="preserve">to the </w:t>
      </w:r>
      <w:proofErr w:type="spellStart"/>
      <w:r>
        <w:rPr>
          <w:rFonts w:ascii="Helvetica" w:hAnsi="Helvetica" w:cs="Helvetica"/>
          <w:sz w:val="24"/>
        </w:rPr>
        <w:t>RCO</w:t>
      </w:r>
      <w:proofErr w:type="spellEnd"/>
      <w:r>
        <w:rPr>
          <w:rFonts w:ascii="Helvetica" w:hAnsi="Helvetica" w:cs="Helvetica"/>
          <w:sz w:val="24"/>
        </w:rPr>
        <w:t xml:space="preserve"> Bylaws to the Members at the Annual Members Meeting for approval</w:t>
      </w:r>
      <w:proofErr w:type="gramEnd"/>
      <w:r>
        <w:rPr>
          <w:rFonts w:ascii="Helvetica" w:hAnsi="Helvetica" w:cs="Helvetica"/>
          <w:sz w:val="24"/>
        </w:rPr>
        <w:t>:</w:t>
      </w:r>
    </w:p>
    <w:p w:rsidR="007F17E5" w:rsidRDefault="007F17E5"/>
    <w:p w:rsidR="007F17E5" w:rsidRDefault="00C445B6">
      <w:r>
        <w:rPr>
          <w:rFonts w:ascii="Helvetica" w:hAnsi="Helvetica" w:cs="Helvetica"/>
          <w:sz w:val="24"/>
        </w:rPr>
        <w:t>Pur</w:t>
      </w:r>
      <w:r w:rsidR="002C4C8A">
        <w:rPr>
          <w:rFonts w:ascii="Helvetica" w:hAnsi="Helvetica" w:cs="Helvetica"/>
          <w:sz w:val="24"/>
        </w:rPr>
        <w:t xml:space="preserve">suant to Section 14.2 Proposal </w:t>
      </w:r>
      <w:r>
        <w:rPr>
          <w:rFonts w:ascii="Helvetica" w:hAnsi="Helvetica" w:cs="Helvetica"/>
          <w:sz w:val="24"/>
        </w:rPr>
        <w:t>of Amendments, the Board of Directors of the Rock Creek Overlook Homeowners Association,</w:t>
      </w:r>
      <w:r>
        <w:rPr>
          <w:rFonts w:ascii="Helvetica" w:hAnsi="Helvetica" w:cs="Helvetica"/>
          <w:sz w:val="24"/>
        </w:rPr>
        <w:t xml:space="preserve"> Inc. hereby propose that the By-Laws </w:t>
      </w:r>
      <w:proofErr w:type="gramStart"/>
      <w:r>
        <w:rPr>
          <w:rFonts w:ascii="Helvetica" w:hAnsi="Helvetica" w:cs="Helvetica"/>
          <w:sz w:val="24"/>
        </w:rPr>
        <w:t>be amended</w:t>
      </w:r>
      <w:proofErr w:type="gramEnd"/>
      <w:r>
        <w:rPr>
          <w:rFonts w:ascii="Helvetica" w:hAnsi="Helvetica" w:cs="Helvetica"/>
          <w:sz w:val="24"/>
        </w:rPr>
        <w:t>.</w:t>
      </w:r>
    </w:p>
    <w:p w:rsidR="007F17E5" w:rsidRDefault="007F17E5"/>
    <w:p w:rsidR="007F17E5" w:rsidRDefault="00C445B6">
      <w:r>
        <w:rPr>
          <w:rFonts w:ascii="Helvetica" w:hAnsi="Helvetica" w:cs="Helvetica"/>
          <w:sz w:val="24"/>
        </w:rPr>
        <w:lastRenderedPageBreak/>
        <w:t xml:space="preserve">A. Most </w:t>
      </w:r>
      <w:proofErr w:type="spellStart"/>
      <w:r>
        <w:rPr>
          <w:rFonts w:ascii="Helvetica" w:hAnsi="Helvetica" w:cs="Helvetica"/>
          <w:sz w:val="24"/>
        </w:rPr>
        <w:t>HOA</w:t>
      </w:r>
      <w:proofErr w:type="spellEnd"/>
      <w:r>
        <w:rPr>
          <w:rFonts w:ascii="Helvetica" w:hAnsi="Helvetica" w:cs="Helvetica"/>
          <w:sz w:val="24"/>
        </w:rPr>
        <w:t xml:space="preserve"> By-Laws do not require a quorum of 50% because of the difficulty of getting participation by that many </w:t>
      </w:r>
      <w:proofErr w:type="gramStart"/>
      <w:r>
        <w:rPr>
          <w:rFonts w:ascii="Helvetica" w:hAnsi="Helvetica" w:cs="Helvetica"/>
          <w:sz w:val="24"/>
        </w:rPr>
        <w:t>homeowners,</w:t>
      </w:r>
      <w:proofErr w:type="gramEnd"/>
      <w:r>
        <w:rPr>
          <w:rFonts w:ascii="Helvetica" w:hAnsi="Helvetica" w:cs="Helvetica"/>
          <w:sz w:val="24"/>
        </w:rPr>
        <w:t xml:space="preserve"> Larger communities can have a quorum as low as 10%. To be able to elect Direct</w:t>
      </w:r>
      <w:r>
        <w:rPr>
          <w:rFonts w:ascii="Helvetica" w:hAnsi="Helvetica" w:cs="Helvetica"/>
          <w:sz w:val="24"/>
        </w:rPr>
        <w:t>ors in the future, the Board recommends reducing the quorum by half. Currently, representatives from fifteen (15) homes must be present in person or by proxy. Reducing the quorum to 25% reduces the number required to eight (8) homes.</w:t>
      </w:r>
    </w:p>
    <w:p w:rsidR="007F17E5" w:rsidRDefault="007F17E5"/>
    <w:p w:rsidR="007F17E5" w:rsidRDefault="00C445B6">
      <w:r>
        <w:rPr>
          <w:rFonts w:ascii="Helvetica" w:hAnsi="Helvetica" w:cs="Helvetica"/>
          <w:b/>
          <w:sz w:val="24"/>
        </w:rPr>
        <w:t xml:space="preserve">Section 4.6 </w:t>
      </w:r>
      <w:proofErr w:type="gramStart"/>
      <w:r>
        <w:rPr>
          <w:rFonts w:ascii="Helvetica" w:hAnsi="Helvetica" w:cs="Helvetica"/>
          <w:b/>
          <w:sz w:val="24"/>
        </w:rPr>
        <w:t>Quorum</w:t>
      </w:r>
      <w:r>
        <w:rPr>
          <w:rFonts w:ascii="Helvetica" w:hAnsi="Helvetica" w:cs="Helvetica"/>
          <w:sz w:val="24"/>
        </w:rPr>
        <w:t>,</w:t>
      </w:r>
      <w:proofErr w:type="gramEnd"/>
      <w:r>
        <w:rPr>
          <w:rFonts w:ascii="Helvetica" w:hAnsi="Helvetica" w:cs="Helvetica"/>
          <w:sz w:val="24"/>
        </w:rPr>
        <w:t xml:space="preserve"> a</w:t>
      </w:r>
      <w:r>
        <w:rPr>
          <w:rFonts w:ascii="Helvetica" w:hAnsi="Helvetica" w:cs="Helvetica"/>
          <w:sz w:val="24"/>
        </w:rPr>
        <w:t>mend “fifty percent (50%)” to “twenty-five percent (25%)”</w:t>
      </w:r>
    </w:p>
    <w:p w:rsidR="007F17E5" w:rsidRDefault="007F17E5"/>
    <w:p w:rsidR="007F17E5" w:rsidRDefault="00C445B6">
      <w:r>
        <w:rPr>
          <w:rFonts w:ascii="Helvetica" w:hAnsi="Helvetica" w:cs="Helvetica"/>
          <w:sz w:val="24"/>
        </w:rPr>
        <w:t xml:space="preserve">B. While the Declarant, Oxbridge, chose the Directors, it was impossible for them to be members of the Association. Now that we have a complete community, only those individuals allowed to vote at </w:t>
      </w:r>
      <w:r>
        <w:rPr>
          <w:rFonts w:ascii="Helvetica" w:hAnsi="Helvetica" w:cs="Helvetica"/>
          <w:sz w:val="24"/>
        </w:rPr>
        <w:t xml:space="preserve">the Annual Meeting of the Members </w:t>
      </w:r>
      <w:proofErr w:type="gramStart"/>
      <w:r>
        <w:rPr>
          <w:rFonts w:ascii="Helvetica" w:hAnsi="Helvetica" w:cs="Helvetica"/>
          <w:sz w:val="24"/>
        </w:rPr>
        <w:t>should be allowed</w:t>
      </w:r>
      <w:proofErr w:type="gramEnd"/>
      <w:r>
        <w:rPr>
          <w:rFonts w:ascii="Helvetica" w:hAnsi="Helvetica" w:cs="Helvetica"/>
          <w:sz w:val="24"/>
        </w:rPr>
        <w:t xml:space="preserve"> to make decisions as a member of the Board of Directors. Without this requirement, a person who is not entitled to elect a Director </w:t>
      </w:r>
      <w:proofErr w:type="gramStart"/>
      <w:r>
        <w:rPr>
          <w:rFonts w:ascii="Helvetica" w:hAnsi="Helvetica" w:cs="Helvetica"/>
          <w:sz w:val="24"/>
        </w:rPr>
        <w:t>would be permitted</w:t>
      </w:r>
      <w:proofErr w:type="gramEnd"/>
      <w:r>
        <w:rPr>
          <w:rFonts w:ascii="Helvetica" w:hAnsi="Helvetica" w:cs="Helvetica"/>
          <w:sz w:val="24"/>
        </w:rPr>
        <w:t xml:space="preserve"> to vote at a higher level - the Board.</w:t>
      </w:r>
    </w:p>
    <w:p w:rsidR="007F17E5" w:rsidRDefault="007F17E5"/>
    <w:p w:rsidR="007F17E5" w:rsidRDefault="00C445B6">
      <w:r>
        <w:rPr>
          <w:rFonts w:ascii="Helvetica" w:hAnsi="Helvetica" w:cs="Helvetica"/>
          <w:b/>
          <w:sz w:val="24"/>
        </w:rPr>
        <w:t>Section 5.1, Number</w:t>
      </w:r>
      <w:r>
        <w:rPr>
          <w:rFonts w:ascii="Helvetica" w:hAnsi="Helvetica" w:cs="Helvetica"/>
          <w:sz w:val="24"/>
        </w:rPr>
        <w:t xml:space="preserve">, delete “The Directors need not be Members of the Association, however,” The sentence will then be “commencing with the 75% Annual </w:t>
      </w:r>
      <w:proofErr w:type="spellStart"/>
      <w:r>
        <w:rPr>
          <w:rFonts w:ascii="Helvetica" w:hAnsi="Helvetica" w:cs="Helvetica"/>
          <w:sz w:val="24"/>
        </w:rPr>
        <w:t>Meeting</w:t>
      </w:r>
      <w:proofErr w:type="gramStart"/>
      <w:r>
        <w:rPr>
          <w:rFonts w:ascii="Helvetica" w:hAnsi="Helvetica" w:cs="Helvetica"/>
          <w:sz w:val="24"/>
        </w:rPr>
        <w:t>,at</w:t>
      </w:r>
      <w:proofErr w:type="spellEnd"/>
      <w:proofErr w:type="gramEnd"/>
      <w:r>
        <w:rPr>
          <w:rFonts w:ascii="Helvetica" w:hAnsi="Helvetica" w:cs="Helvetica"/>
          <w:sz w:val="24"/>
        </w:rPr>
        <w:t xml:space="preserve"> least two(2) Directors shall be Class A Members.”</w:t>
      </w:r>
    </w:p>
    <w:p w:rsidR="007F17E5" w:rsidRDefault="007F17E5"/>
    <w:p w:rsidR="007F17E5" w:rsidRDefault="00C445B6">
      <w:r>
        <w:rPr>
          <w:rFonts w:ascii="Helvetica" w:hAnsi="Helvetica" w:cs="Helvetica"/>
          <w:sz w:val="24"/>
        </w:rPr>
        <w:t xml:space="preserve">C. This section </w:t>
      </w:r>
      <w:proofErr w:type="gramStart"/>
      <w:r>
        <w:rPr>
          <w:rFonts w:ascii="Helvetica" w:hAnsi="Helvetica" w:cs="Helvetica"/>
          <w:sz w:val="24"/>
        </w:rPr>
        <w:t>should be amended</w:t>
      </w:r>
      <w:proofErr w:type="gramEnd"/>
      <w:r>
        <w:rPr>
          <w:rFonts w:ascii="Helvetica" w:hAnsi="Helvetica" w:cs="Helvetica"/>
          <w:sz w:val="24"/>
        </w:rPr>
        <w:t xml:space="preserve"> to be con</w:t>
      </w:r>
      <w:r>
        <w:rPr>
          <w:rFonts w:ascii="Helvetica" w:hAnsi="Helvetica" w:cs="Helvetica"/>
          <w:sz w:val="24"/>
        </w:rPr>
        <w:t>sistent with the amendment of Section 5.1</w:t>
      </w:r>
    </w:p>
    <w:p w:rsidR="007F17E5" w:rsidRDefault="007F17E5"/>
    <w:p w:rsidR="007F17E5" w:rsidRDefault="00C445B6">
      <w:r>
        <w:rPr>
          <w:rFonts w:ascii="Helvetica" w:hAnsi="Helvetica" w:cs="Helvetica"/>
          <w:b/>
          <w:sz w:val="24"/>
        </w:rPr>
        <w:t>Section 9.1, Designation</w:t>
      </w:r>
      <w:r>
        <w:rPr>
          <w:rFonts w:ascii="Helvetica" w:hAnsi="Helvetica" w:cs="Helvetica"/>
          <w:sz w:val="24"/>
        </w:rPr>
        <w:t>, amend the sentence “Thereafter, except for the President . . .” to “Thereafter, the officers of the Association shall be Members.”</w:t>
      </w:r>
    </w:p>
    <w:p w:rsidR="007F17E5" w:rsidRDefault="007F17E5"/>
    <w:p w:rsidR="007F17E5" w:rsidRDefault="00C445B6">
      <w:r>
        <w:rPr>
          <w:rFonts w:ascii="Helvetica" w:hAnsi="Helvetica" w:cs="Helvetica"/>
          <w:sz w:val="24"/>
        </w:rPr>
        <w:t xml:space="preserve">After </w:t>
      </w:r>
      <w:proofErr w:type="gramStart"/>
      <w:r>
        <w:rPr>
          <w:rFonts w:ascii="Helvetica" w:hAnsi="Helvetica" w:cs="Helvetica"/>
          <w:sz w:val="24"/>
        </w:rPr>
        <w:t>discussion</w:t>
      </w:r>
      <w:proofErr w:type="gramEnd"/>
      <w:r>
        <w:rPr>
          <w:rFonts w:ascii="Helvetica" w:hAnsi="Helvetica" w:cs="Helvetica"/>
          <w:sz w:val="24"/>
        </w:rPr>
        <w:t xml:space="preserve"> it was agreed to amend A to define a q</w:t>
      </w:r>
      <w:r>
        <w:rPr>
          <w:rFonts w:ascii="Helvetica" w:hAnsi="Helvetica" w:cs="Helvetica"/>
          <w:sz w:val="24"/>
        </w:rPr>
        <w:t xml:space="preserve">uorum as 30% or 9 households. Amendment </w:t>
      </w:r>
      <w:proofErr w:type="gramStart"/>
      <w:r>
        <w:rPr>
          <w:rFonts w:ascii="Helvetica" w:hAnsi="Helvetica" w:cs="Helvetica"/>
          <w:sz w:val="24"/>
        </w:rPr>
        <w:t>A</w:t>
      </w:r>
      <w:proofErr w:type="gramEnd"/>
      <w:r>
        <w:rPr>
          <w:rFonts w:ascii="Helvetica" w:hAnsi="Helvetica" w:cs="Helvetica"/>
          <w:sz w:val="24"/>
        </w:rPr>
        <w:t xml:space="preserve"> now reads</w:t>
      </w:r>
    </w:p>
    <w:p w:rsidR="007F17E5" w:rsidRDefault="007F17E5"/>
    <w:p w:rsidR="007F17E5" w:rsidRDefault="00C445B6">
      <w:r>
        <w:rPr>
          <w:rFonts w:ascii="Helvetica" w:hAnsi="Helvetica" w:cs="Helvetica"/>
          <w:b/>
          <w:sz w:val="24"/>
        </w:rPr>
        <w:t xml:space="preserve">Section 4.6 </w:t>
      </w:r>
      <w:proofErr w:type="gramStart"/>
      <w:r>
        <w:rPr>
          <w:rFonts w:ascii="Helvetica" w:hAnsi="Helvetica" w:cs="Helvetica"/>
          <w:b/>
          <w:sz w:val="24"/>
        </w:rPr>
        <w:t>Quorum</w:t>
      </w:r>
      <w:r>
        <w:rPr>
          <w:rFonts w:ascii="Helvetica" w:hAnsi="Helvetica" w:cs="Helvetica"/>
          <w:sz w:val="24"/>
        </w:rPr>
        <w:t>,</w:t>
      </w:r>
      <w:proofErr w:type="gramEnd"/>
      <w:r>
        <w:rPr>
          <w:rFonts w:ascii="Helvetica" w:hAnsi="Helvetica" w:cs="Helvetica"/>
          <w:sz w:val="24"/>
        </w:rPr>
        <w:t xml:space="preserve"> amend “fifty percent (50%)” to “thirty percent (30%)”</w:t>
      </w:r>
    </w:p>
    <w:p w:rsidR="007F17E5" w:rsidRDefault="007F17E5"/>
    <w:p w:rsidR="007F17E5" w:rsidRDefault="00C445B6">
      <w:r>
        <w:rPr>
          <w:rFonts w:ascii="Helvetica" w:hAnsi="Helvetica" w:cs="Helvetica"/>
          <w:sz w:val="24"/>
        </w:rPr>
        <w:t>Amendments A, B, and C were approved (4/0/0).</w:t>
      </w:r>
    </w:p>
    <w:p w:rsidR="007F17E5" w:rsidRDefault="007F17E5"/>
    <w:p w:rsidR="007F17E5" w:rsidRDefault="00C445B6">
      <w:r>
        <w:rPr>
          <w:rFonts w:ascii="Helvetica" w:hAnsi="Helvetica" w:cs="Helvetica"/>
          <w:sz w:val="24"/>
        </w:rPr>
        <w:lastRenderedPageBreak/>
        <w:t xml:space="preserve">3.  The Board discussed the process for submission of proxies.  The Bylaws allow </w:t>
      </w:r>
      <w:proofErr w:type="gramStart"/>
      <w:r>
        <w:rPr>
          <w:rFonts w:ascii="Helvetica" w:hAnsi="Helvetica" w:cs="Helvetica"/>
          <w:sz w:val="24"/>
        </w:rPr>
        <w:t>for the</w:t>
      </w:r>
      <w:proofErr w:type="gramEnd"/>
      <w:r>
        <w:rPr>
          <w:rFonts w:ascii="Helvetica" w:hAnsi="Helvetica" w:cs="Helvetica"/>
          <w:sz w:val="24"/>
        </w:rPr>
        <w:t xml:space="preserve"> Board to specify the process for receiving proxies.  After discussion, the Board approved the following:</w:t>
      </w:r>
    </w:p>
    <w:p w:rsidR="007F17E5" w:rsidRDefault="007F17E5"/>
    <w:p w:rsidR="007F17E5" w:rsidRDefault="00C445B6">
      <w:r>
        <w:rPr>
          <w:rFonts w:ascii="Helvetica" w:hAnsi="Helvetica" w:cs="Helvetica"/>
          <w:sz w:val="24"/>
        </w:rPr>
        <w:t xml:space="preserve">Proxies need to </w:t>
      </w:r>
      <w:proofErr w:type="gramStart"/>
      <w:r>
        <w:rPr>
          <w:rFonts w:ascii="Helvetica" w:hAnsi="Helvetica" w:cs="Helvetica"/>
          <w:sz w:val="24"/>
        </w:rPr>
        <w:t>be submitted</w:t>
      </w:r>
      <w:proofErr w:type="gramEnd"/>
      <w:r>
        <w:rPr>
          <w:rFonts w:ascii="Helvetica" w:hAnsi="Helvetica" w:cs="Helvetica"/>
          <w:sz w:val="24"/>
        </w:rPr>
        <w:t xml:space="preserve"> by the Member to the Secretary at least 24 hours in advance of the meeting.  The voting section of the proxy </w:t>
      </w:r>
      <w:proofErr w:type="gramStart"/>
      <w:r w:rsidR="002C4C8A">
        <w:rPr>
          <w:rFonts w:ascii="Helvetica" w:hAnsi="Helvetica" w:cs="Helvetica"/>
          <w:sz w:val="24"/>
        </w:rPr>
        <w:t>may</w:t>
      </w:r>
      <w:r>
        <w:rPr>
          <w:rFonts w:ascii="Helvetica" w:hAnsi="Helvetica" w:cs="Helvetica"/>
          <w:sz w:val="24"/>
        </w:rPr>
        <w:t xml:space="preserve"> be submitted</w:t>
      </w:r>
      <w:proofErr w:type="gramEnd"/>
      <w:r>
        <w:rPr>
          <w:rFonts w:ascii="Helvetica" w:hAnsi="Helvetica" w:cs="Helvetica"/>
          <w:sz w:val="24"/>
        </w:rPr>
        <w:t xml:space="preserve"> in a sealed envelope, with the signed proxy.</w:t>
      </w:r>
    </w:p>
    <w:p w:rsidR="007F17E5" w:rsidRDefault="007F17E5"/>
    <w:p w:rsidR="007F17E5" w:rsidRDefault="00C445B6">
      <w:r>
        <w:rPr>
          <w:rFonts w:ascii="Helvetica" w:hAnsi="Helvetica" w:cs="Helvetica"/>
          <w:sz w:val="24"/>
        </w:rPr>
        <w:t xml:space="preserve">4. Nominations for </w:t>
      </w:r>
      <w:proofErr w:type="spellStart"/>
      <w:r>
        <w:rPr>
          <w:rFonts w:ascii="Helvetica" w:hAnsi="Helvetica" w:cs="Helvetica"/>
          <w:sz w:val="24"/>
        </w:rPr>
        <w:t>RCO</w:t>
      </w:r>
      <w:proofErr w:type="spellEnd"/>
      <w:r>
        <w:rPr>
          <w:rFonts w:ascii="Helvetica" w:hAnsi="Helvetica" w:cs="Helvetica"/>
          <w:sz w:val="24"/>
        </w:rPr>
        <w:t xml:space="preserve"> BOD membership.</w:t>
      </w:r>
    </w:p>
    <w:p w:rsidR="007F17E5" w:rsidRDefault="007F17E5"/>
    <w:p w:rsidR="007F17E5" w:rsidRDefault="00C445B6">
      <w:r>
        <w:rPr>
          <w:rFonts w:ascii="Helvetica" w:hAnsi="Helvetica" w:cs="Helvetica"/>
          <w:sz w:val="24"/>
        </w:rPr>
        <w:t xml:space="preserve">A motion to nominate J. Temple and K. </w:t>
      </w:r>
      <w:proofErr w:type="spellStart"/>
      <w:r>
        <w:rPr>
          <w:rFonts w:ascii="Helvetica" w:hAnsi="Helvetica" w:cs="Helvetica"/>
          <w:sz w:val="24"/>
        </w:rPr>
        <w:t>Sollid</w:t>
      </w:r>
      <w:proofErr w:type="spellEnd"/>
      <w:r>
        <w:rPr>
          <w:rFonts w:ascii="Helvetica" w:hAnsi="Helvetica" w:cs="Helvetica"/>
          <w:sz w:val="24"/>
        </w:rPr>
        <w:t xml:space="preserve"> to serve on the </w:t>
      </w:r>
      <w:proofErr w:type="spellStart"/>
      <w:r>
        <w:rPr>
          <w:rFonts w:ascii="Helvetica" w:hAnsi="Helvetica" w:cs="Helvetica"/>
          <w:sz w:val="24"/>
        </w:rPr>
        <w:t>RCO</w:t>
      </w:r>
      <w:proofErr w:type="spellEnd"/>
      <w:r>
        <w:rPr>
          <w:rFonts w:ascii="Helvetica" w:hAnsi="Helvetica" w:cs="Helvetica"/>
          <w:sz w:val="24"/>
        </w:rPr>
        <w:t xml:space="preserve"> Board of Directors f</w:t>
      </w:r>
      <w:r w:rsidR="002C4C8A">
        <w:rPr>
          <w:rFonts w:ascii="Helvetica" w:hAnsi="Helvetica" w:cs="Helvetica"/>
          <w:sz w:val="24"/>
        </w:rPr>
        <w:t xml:space="preserve">or three-year terms </w:t>
      </w:r>
      <w:proofErr w:type="gramStart"/>
      <w:r w:rsidR="002C4C8A">
        <w:rPr>
          <w:rFonts w:ascii="Helvetica" w:hAnsi="Helvetica" w:cs="Helvetica"/>
          <w:sz w:val="24"/>
        </w:rPr>
        <w:t>was made,</w:t>
      </w:r>
      <w:r>
        <w:rPr>
          <w:rFonts w:ascii="Helvetica" w:hAnsi="Helvetica" w:cs="Helvetica"/>
          <w:sz w:val="24"/>
        </w:rPr>
        <w:t xml:space="preserve"> seconded</w:t>
      </w:r>
      <w:r w:rsidR="002C4C8A">
        <w:rPr>
          <w:rFonts w:ascii="Helvetica" w:hAnsi="Helvetica" w:cs="Helvetica"/>
          <w:sz w:val="24"/>
        </w:rPr>
        <w:t>, and approved</w:t>
      </w:r>
      <w:proofErr w:type="gramEnd"/>
      <w:r>
        <w:rPr>
          <w:rFonts w:ascii="Helvetica" w:hAnsi="Helvetica" w:cs="Helvetica"/>
          <w:sz w:val="24"/>
        </w:rPr>
        <w:t>. Both individuals indicat</w:t>
      </w:r>
      <w:r>
        <w:rPr>
          <w:rFonts w:ascii="Helvetica" w:hAnsi="Helvetica" w:cs="Helvetica"/>
          <w:sz w:val="24"/>
        </w:rPr>
        <w:t>ed willingness to serve if elected.</w:t>
      </w:r>
    </w:p>
    <w:p w:rsidR="007F17E5" w:rsidRDefault="007F17E5"/>
    <w:p w:rsidR="007F17E5" w:rsidRDefault="00C445B6">
      <w:r>
        <w:rPr>
          <w:rFonts w:ascii="Helvetica" w:hAnsi="Helvetica" w:cs="Helvetica"/>
          <w:sz w:val="24"/>
        </w:rPr>
        <w:t>The motion carried (4/0/0).</w:t>
      </w:r>
    </w:p>
    <w:p w:rsidR="007F17E5" w:rsidRDefault="007F17E5"/>
    <w:p w:rsidR="007F17E5" w:rsidRDefault="00C445B6">
      <w:r>
        <w:rPr>
          <w:rFonts w:ascii="Helvetica" w:hAnsi="Helvetica" w:cs="Helvetica"/>
          <w:sz w:val="24"/>
        </w:rPr>
        <w:t xml:space="preserve">4. A discussion </w:t>
      </w:r>
      <w:proofErr w:type="gramStart"/>
      <w:r>
        <w:rPr>
          <w:rFonts w:ascii="Helvetica" w:hAnsi="Helvetica" w:cs="Helvetica"/>
          <w:sz w:val="24"/>
        </w:rPr>
        <w:t>was held</w:t>
      </w:r>
      <w:proofErr w:type="gramEnd"/>
      <w:r>
        <w:rPr>
          <w:rFonts w:ascii="Helvetica" w:hAnsi="Helvetica" w:cs="Helvetica"/>
          <w:sz w:val="24"/>
        </w:rPr>
        <w:t xml:space="preserve"> regarding the establishment of a Nominating Committee to facilitate identifying nominees for the Board (By-Laws, 6.1). After discussion, it </w:t>
      </w:r>
      <w:proofErr w:type="gramStart"/>
      <w:r>
        <w:rPr>
          <w:rFonts w:ascii="Helvetica" w:hAnsi="Helvetica" w:cs="Helvetica"/>
          <w:sz w:val="24"/>
        </w:rPr>
        <w:t>was decided</w:t>
      </w:r>
      <w:proofErr w:type="gramEnd"/>
      <w:r>
        <w:rPr>
          <w:rFonts w:ascii="Helvetica" w:hAnsi="Helvetica" w:cs="Helvetica"/>
          <w:sz w:val="24"/>
        </w:rPr>
        <w:t xml:space="preserve"> to nominate K</w:t>
      </w:r>
      <w:r>
        <w:rPr>
          <w:rFonts w:ascii="Helvetica" w:hAnsi="Helvetica" w:cs="Helvetica"/>
          <w:sz w:val="24"/>
        </w:rPr>
        <w:t xml:space="preserve">ris to chair the Nominating Committee because it can only be appointed prior to the annual members meeting.  If we </w:t>
      </w:r>
      <w:proofErr w:type="gramStart"/>
      <w:r>
        <w:rPr>
          <w:rFonts w:ascii="Helvetica" w:hAnsi="Helvetica" w:cs="Helvetica"/>
          <w:sz w:val="24"/>
        </w:rPr>
        <w:t>don’t</w:t>
      </w:r>
      <w:proofErr w:type="gramEnd"/>
      <w:r>
        <w:rPr>
          <w:rFonts w:ascii="Helvetica" w:hAnsi="Helvetica" w:cs="Helvetica"/>
          <w:sz w:val="24"/>
        </w:rPr>
        <w:t xml:space="preserve"> nee</w:t>
      </w:r>
      <w:r w:rsidR="002C4C8A">
        <w:rPr>
          <w:rFonts w:ascii="Helvetica" w:hAnsi="Helvetica" w:cs="Helvetica"/>
          <w:sz w:val="24"/>
        </w:rPr>
        <w:t>d it, there won’t be a problem.</w:t>
      </w:r>
    </w:p>
    <w:p w:rsidR="007F17E5" w:rsidRDefault="007F17E5"/>
    <w:p w:rsidR="007F17E5" w:rsidRDefault="00C445B6">
      <w:r>
        <w:rPr>
          <w:rFonts w:ascii="Helvetica" w:hAnsi="Helvetica" w:cs="Helvetica"/>
          <w:i/>
          <w:sz w:val="24"/>
        </w:rPr>
        <w:t>President’s Report (see also Update #6 below)</w:t>
      </w:r>
    </w:p>
    <w:p w:rsidR="007F17E5" w:rsidRDefault="007F17E5"/>
    <w:p w:rsidR="007F17E5" w:rsidRDefault="00C445B6">
      <w:r>
        <w:rPr>
          <w:rFonts w:ascii="Helvetica" w:hAnsi="Helvetica" w:cs="Helvetica"/>
          <w:sz w:val="24"/>
        </w:rPr>
        <w:t>There were walk-</w:t>
      </w:r>
      <w:proofErr w:type="spellStart"/>
      <w:r>
        <w:rPr>
          <w:rFonts w:ascii="Helvetica" w:hAnsi="Helvetica" w:cs="Helvetica"/>
          <w:sz w:val="24"/>
        </w:rPr>
        <w:t>arounds</w:t>
      </w:r>
      <w:proofErr w:type="spellEnd"/>
      <w:r>
        <w:rPr>
          <w:rFonts w:ascii="Helvetica" w:hAnsi="Helvetica" w:cs="Helvetica"/>
          <w:sz w:val="24"/>
        </w:rPr>
        <w:t xml:space="preserve"> inspecting the common areas</w:t>
      </w:r>
      <w:r>
        <w:rPr>
          <w:rFonts w:ascii="Helvetica" w:hAnsi="Helvetica" w:cs="Helvetica"/>
          <w:sz w:val="24"/>
        </w:rPr>
        <w:t xml:space="preserve">. The remaining inspection is with E. </w:t>
      </w:r>
      <w:proofErr w:type="spellStart"/>
      <w:r>
        <w:rPr>
          <w:rFonts w:ascii="Helvetica" w:hAnsi="Helvetica" w:cs="Helvetica"/>
          <w:sz w:val="24"/>
        </w:rPr>
        <w:t>Totah</w:t>
      </w:r>
      <w:proofErr w:type="spellEnd"/>
      <w:r>
        <w:rPr>
          <w:rFonts w:ascii="Helvetica" w:hAnsi="Helvetica" w:cs="Helvetica"/>
          <w:sz w:val="24"/>
        </w:rPr>
        <w:t xml:space="preserve"> (Oxbridge), and the M.C. Parks and Planning Commission</w:t>
      </w:r>
      <w:proofErr w:type="gramStart"/>
      <w:r>
        <w:rPr>
          <w:rFonts w:ascii="Helvetica" w:hAnsi="Helvetica" w:cs="Helvetica"/>
          <w:sz w:val="24"/>
        </w:rPr>
        <w:t>..</w:t>
      </w:r>
      <w:proofErr w:type="gramEnd"/>
      <w:r>
        <w:rPr>
          <w:rFonts w:ascii="Helvetica" w:hAnsi="Helvetica" w:cs="Helvetica"/>
          <w:sz w:val="24"/>
        </w:rPr>
        <w:t xml:space="preserve"> The survival of the trees behind the metal fencing </w:t>
      </w:r>
      <w:proofErr w:type="gramStart"/>
      <w:r>
        <w:rPr>
          <w:rFonts w:ascii="Helvetica" w:hAnsi="Helvetica" w:cs="Helvetica"/>
          <w:sz w:val="24"/>
        </w:rPr>
        <w:t>will be noted</w:t>
      </w:r>
      <w:proofErr w:type="gramEnd"/>
      <w:r>
        <w:rPr>
          <w:rFonts w:ascii="Helvetica" w:hAnsi="Helvetica" w:cs="Helvetica"/>
          <w:sz w:val="24"/>
        </w:rPr>
        <w:t>.  If the areas pass inspection, the metal fencing around the neighborhood can be.</w:t>
      </w:r>
    </w:p>
    <w:p w:rsidR="007F17E5" w:rsidRDefault="007F17E5"/>
    <w:p w:rsidR="007F17E5" w:rsidRDefault="007F17E5"/>
    <w:p w:rsidR="007F17E5" w:rsidRDefault="00C445B6">
      <w:r>
        <w:rPr>
          <w:rFonts w:ascii="Helvetica" w:hAnsi="Helvetica" w:cs="Helvetica"/>
          <w:i/>
          <w:sz w:val="24"/>
        </w:rPr>
        <w:t>Committee Reports</w:t>
      </w:r>
    </w:p>
    <w:p w:rsidR="007F17E5" w:rsidRDefault="007F17E5"/>
    <w:p w:rsidR="007F17E5" w:rsidRDefault="00C445B6">
      <w:r>
        <w:rPr>
          <w:rFonts w:ascii="Helvetica" w:hAnsi="Helvetica" w:cs="Helvetica"/>
          <w:sz w:val="24"/>
        </w:rPr>
        <w:t xml:space="preserve">Grounds Committee </w:t>
      </w:r>
    </w:p>
    <w:p w:rsidR="007F17E5" w:rsidRDefault="007F17E5"/>
    <w:p w:rsidR="007F17E5" w:rsidRDefault="00C445B6">
      <w:r>
        <w:rPr>
          <w:rFonts w:ascii="Helvetica" w:hAnsi="Helvetica" w:cs="Helvetica"/>
          <w:sz w:val="24"/>
        </w:rPr>
        <w:t xml:space="preserve">D. </w:t>
      </w:r>
      <w:proofErr w:type="spellStart"/>
      <w:r>
        <w:rPr>
          <w:rFonts w:ascii="Helvetica" w:hAnsi="Helvetica" w:cs="Helvetica"/>
          <w:sz w:val="24"/>
        </w:rPr>
        <w:t>Hittinger</w:t>
      </w:r>
      <w:proofErr w:type="spellEnd"/>
      <w:r>
        <w:rPr>
          <w:rFonts w:ascii="Helvetica" w:hAnsi="Helvetica" w:cs="Helvetica"/>
          <w:sz w:val="24"/>
        </w:rPr>
        <w:t xml:space="preserve"> is obtaining bids for snow removal and </w:t>
      </w:r>
      <w:proofErr w:type="gramStart"/>
      <w:r>
        <w:rPr>
          <w:rFonts w:ascii="Helvetica" w:hAnsi="Helvetica" w:cs="Helvetica"/>
          <w:sz w:val="24"/>
        </w:rPr>
        <w:t>clean-up</w:t>
      </w:r>
      <w:proofErr w:type="gramEnd"/>
      <w:r>
        <w:rPr>
          <w:rFonts w:ascii="Helvetica" w:hAnsi="Helvetica" w:cs="Helvetica"/>
          <w:sz w:val="24"/>
        </w:rPr>
        <w:t xml:space="preserve"> of growth near fences along Baltimore Road and </w:t>
      </w:r>
      <w:proofErr w:type="spellStart"/>
      <w:r>
        <w:rPr>
          <w:rFonts w:ascii="Helvetica" w:hAnsi="Helvetica" w:cs="Helvetica"/>
          <w:sz w:val="24"/>
        </w:rPr>
        <w:t>Deertree</w:t>
      </w:r>
      <w:proofErr w:type="spellEnd"/>
      <w:r>
        <w:rPr>
          <w:rFonts w:ascii="Helvetica" w:hAnsi="Helvetica" w:cs="Helvetica"/>
          <w:sz w:val="24"/>
        </w:rPr>
        <w:t xml:space="preserve"> Lane. </w:t>
      </w:r>
      <w:proofErr w:type="spellStart"/>
      <w:r>
        <w:rPr>
          <w:rFonts w:ascii="Helvetica" w:hAnsi="Helvetica" w:cs="Helvetica"/>
          <w:sz w:val="24"/>
        </w:rPr>
        <w:t>Kalyx</w:t>
      </w:r>
      <w:proofErr w:type="spellEnd"/>
      <w:r>
        <w:rPr>
          <w:rFonts w:ascii="Helvetica" w:hAnsi="Helvetica" w:cs="Helvetica"/>
          <w:sz w:val="24"/>
        </w:rPr>
        <w:t xml:space="preserve"> Green is going to fertilize the common area grass. Sealing of the common area cement are</w:t>
      </w:r>
      <w:r>
        <w:rPr>
          <w:rFonts w:ascii="Helvetica" w:hAnsi="Helvetica" w:cs="Helvetica"/>
          <w:sz w:val="24"/>
        </w:rPr>
        <w:t xml:space="preserve">as (sidewalks) </w:t>
      </w:r>
      <w:proofErr w:type="gramStart"/>
      <w:r>
        <w:rPr>
          <w:rFonts w:ascii="Helvetica" w:hAnsi="Helvetica" w:cs="Helvetica"/>
          <w:sz w:val="24"/>
        </w:rPr>
        <w:t>was discussed</w:t>
      </w:r>
      <w:proofErr w:type="gramEnd"/>
      <w:r>
        <w:rPr>
          <w:rFonts w:ascii="Helvetica" w:hAnsi="Helvetica" w:cs="Helvetica"/>
          <w:sz w:val="24"/>
        </w:rPr>
        <w:t xml:space="preserve"> with possible inclusion of all homeowner driveways. Dan is also getting quotes for that.</w:t>
      </w:r>
    </w:p>
    <w:p w:rsidR="007F17E5" w:rsidRDefault="007F17E5"/>
    <w:p w:rsidR="007F17E5" w:rsidRDefault="00C445B6">
      <w:r>
        <w:rPr>
          <w:rFonts w:ascii="Helvetica" w:hAnsi="Helvetica" w:cs="Helvetica"/>
          <w:i/>
          <w:sz w:val="24"/>
        </w:rPr>
        <w:t>Covenants Committee</w:t>
      </w:r>
      <w:r>
        <w:rPr>
          <w:rFonts w:ascii="Helvetica" w:hAnsi="Helvetica" w:cs="Helvetica"/>
          <w:sz w:val="24"/>
        </w:rPr>
        <w:t xml:space="preserve"> (D. Shantz)</w:t>
      </w:r>
    </w:p>
    <w:p w:rsidR="007F17E5" w:rsidRDefault="007F17E5"/>
    <w:p w:rsidR="007F17E5" w:rsidRDefault="00C445B6">
      <w:r>
        <w:rPr>
          <w:rFonts w:ascii="Helvetica" w:hAnsi="Helvetica" w:cs="Helvetica"/>
          <w:sz w:val="24"/>
        </w:rPr>
        <w:t>Committee members did a walk-around and identified several violations of the covenants, as well as a few</w:t>
      </w:r>
      <w:r>
        <w:rPr>
          <w:rFonts w:ascii="Helvetica" w:hAnsi="Helvetica" w:cs="Helvetica"/>
          <w:sz w:val="24"/>
        </w:rPr>
        <w:t xml:space="preserve"> maintenance issues. After discussion, it </w:t>
      </w:r>
      <w:proofErr w:type="gramStart"/>
      <w:r>
        <w:rPr>
          <w:rFonts w:ascii="Helvetica" w:hAnsi="Helvetica" w:cs="Helvetica"/>
          <w:sz w:val="24"/>
        </w:rPr>
        <w:t>was agreed</w:t>
      </w:r>
      <w:proofErr w:type="gramEnd"/>
      <w:r>
        <w:rPr>
          <w:rFonts w:ascii="Helvetica" w:hAnsi="Helvetica" w:cs="Helvetica"/>
          <w:sz w:val="24"/>
        </w:rPr>
        <w:t xml:space="preserve"> that information regarding specific covenants violations and failures to maintain would be sent to L. </w:t>
      </w:r>
      <w:proofErr w:type="spellStart"/>
      <w:r>
        <w:rPr>
          <w:rFonts w:ascii="Helvetica" w:hAnsi="Helvetica" w:cs="Helvetica"/>
          <w:sz w:val="24"/>
        </w:rPr>
        <w:t>Ringler</w:t>
      </w:r>
      <w:proofErr w:type="spellEnd"/>
      <w:r>
        <w:rPr>
          <w:rFonts w:ascii="Helvetica" w:hAnsi="Helvetica" w:cs="Helvetica"/>
          <w:sz w:val="24"/>
        </w:rPr>
        <w:t xml:space="preserve"> (Chambers Management) by Oct. 31 so that letters could be sent to homeowners.</w:t>
      </w:r>
    </w:p>
    <w:p w:rsidR="007F17E5" w:rsidRDefault="007F17E5"/>
    <w:p w:rsidR="007F17E5" w:rsidRDefault="00C445B6">
      <w:r>
        <w:rPr>
          <w:rFonts w:ascii="Helvetica" w:hAnsi="Helvetica" w:cs="Helvetica"/>
          <w:i/>
          <w:sz w:val="24"/>
        </w:rPr>
        <w:t>Old Business</w:t>
      </w:r>
    </w:p>
    <w:p w:rsidR="007F17E5" w:rsidRDefault="007F17E5"/>
    <w:p w:rsidR="007F17E5" w:rsidRDefault="007F17E5"/>
    <w:p w:rsidR="007F17E5" w:rsidRDefault="007F17E5"/>
    <w:p w:rsidR="007F17E5" w:rsidRDefault="00C445B6">
      <w:r>
        <w:rPr>
          <w:rFonts w:ascii="Helvetica" w:hAnsi="Helvetica" w:cs="Helvetica"/>
          <w:sz w:val="24"/>
        </w:rPr>
        <w:t xml:space="preserve">A. Halpern mentioned that some homeowners report continued water-quality problems. One homeowner has not been successful in dealing with </w:t>
      </w:r>
      <w:proofErr w:type="spellStart"/>
      <w:r>
        <w:rPr>
          <w:rFonts w:ascii="Helvetica" w:hAnsi="Helvetica" w:cs="Helvetica"/>
          <w:sz w:val="24"/>
        </w:rPr>
        <w:t>WSSC</w:t>
      </w:r>
      <w:proofErr w:type="spellEnd"/>
      <w:r>
        <w:rPr>
          <w:rFonts w:ascii="Helvetica" w:hAnsi="Helvetica" w:cs="Helvetica"/>
          <w:sz w:val="24"/>
        </w:rPr>
        <w:t xml:space="preserve">. After </w:t>
      </w:r>
      <w:proofErr w:type="gramStart"/>
      <w:r>
        <w:rPr>
          <w:rFonts w:ascii="Helvetica" w:hAnsi="Helvetica" w:cs="Helvetica"/>
          <w:sz w:val="24"/>
        </w:rPr>
        <w:t>discussion</w:t>
      </w:r>
      <w:proofErr w:type="gramEnd"/>
      <w:r>
        <w:rPr>
          <w:rFonts w:ascii="Helvetica" w:hAnsi="Helvetica" w:cs="Helvetica"/>
          <w:sz w:val="24"/>
        </w:rPr>
        <w:t xml:space="preserve"> it was agreed that the water-quality problems are not an </w:t>
      </w:r>
      <w:proofErr w:type="spellStart"/>
      <w:r>
        <w:rPr>
          <w:rFonts w:ascii="Helvetica" w:hAnsi="Helvetica" w:cs="Helvetica"/>
          <w:sz w:val="24"/>
        </w:rPr>
        <w:t>HOA</w:t>
      </w:r>
      <w:proofErr w:type="spellEnd"/>
      <w:r>
        <w:rPr>
          <w:rFonts w:ascii="Helvetica" w:hAnsi="Helvetica" w:cs="Helvetica"/>
          <w:sz w:val="24"/>
        </w:rPr>
        <w:t xml:space="preserve"> responsibility. Homeowners, indiv</w:t>
      </w:r>
      <w:r>
        <w:rPr>
          <w:rFonts w:ascii="Helvetica" w:hAnsi="Helvetica" w:cs="Helvetica"/>
          <w:sz w:val="24"/>
        </w:rPr>
        <w:t xml:space="preserve">iduals, or a group should contact the Maryland Public Utilities Commission, which has oversight over </w:t>
      </w:r>
      <w:proofErr w:type="spellStart"/>
      <w:r>
        <w:rPr>
          <w:rFonts w:ascii="Helvetica" w:hAnsi="Helvetica" w:cs="Helvetica"/>
          <w:sz w:val="24"/>
        </w:rPr>
        <w:t>WCCS</w:t>
      </w:r>
      <w:proofErr w:type="spellEnd"/>
      <w:r>
        <w:rPr>
          <w:rFonts w:ascii="Helvetica" w:hAnsi="Helvetica" w:cs="Helvetica"/>
          <w:sz w:val="24"/>
        </w:rPr>
        <w:t>.</w:t>
      </w:r>
    </w:p>
    <w:p w:rsidR="007F17E5" w:rsidRDefault="007F17E5"/>
    <w:p w:rsidR="007F17E5" w:rsidRDefault="00C445B6">
      <w:r>
        <w:rPr>
          <w:rFonts w:ascii="Helvetica" w:hAnsi="Helvetica" w:cs="Helvetica"/>
          <w:sz w:val="24"/>
        </w:rPr>
        <w:t xml:space="preserve">A motion to adjourn </w:t>
      </w:r>
      <w:proofErr w:type="gramStart"/>
      <w:r>
        <w:rPr>
          <w:rFonts w:ascii="Helvetica" w:hAnsi="Helvetica" w:cs="Helvetica"/>
          <w:sz w:val="24"/>
        </w:rPr>
        <w:t>was made, seconded and passed</w:t>
      </w:r>
      <w:proofErr w:type="gramEnd"/>
      <w:r>
        <w:rPr>
          <w:rFonts w:ascii="Helvetica" w:hAnsi="Helvetica" w:cs="Helvetica"/>
          <w:sz w:val="24"/>
        </w:rPr>
        <w:t>. 9:00 p.m.</w:t>
      </w:r>
    </w:p>
    <w:p w:rsidR="007F17E5" w:rsidRDefault="007F17E5"/>
    <w:p w:rsidR="007F17E5" w:rsidRDefault="00C445B6">
      <w:r>
        <w:rPr>
          <w:rFonts w:ascii="Helvetica" w:hAnsi="Helvetica" w:cs="Helvetica"/>
          <w:sz w:val="24"/>
        </w:rPr>
        <w:t>Minutes submitted by A. Halpern</w:t>
      </w:r>
    </w:p>
    <w:p w:rsidR="007F17E5" w:rsidRDefault="007F17E5"/>
    <w:p w:rsidR="007F17E5" w:rsidRDefault="00C445B6">
      <w:r>
        <w:rPr>
          <w:rFonts w:ascii="Helvetica" w:hAnsi="Helvetica" w:cs="Helvetica"/>
          <w:sz w:val="24"/>
        </w:rPr>
        <w:t>***********************************</w:t>
      </w:r>
    </w:p>
    <w:p w:rsidR="007F17E5" w:rsidRDefault="007F17E5"/>
    <w:p w:rsidR="007F17E5" w:rsidRDefault="00C445B6">
      <w:r>
        <w:rPr>
          <w:rFonts w:ascii="Helvetica" w:hAnsi="Helvetica" w:cs="Helvetica"/>
          <w:sz w:val="24"/>
        </w:rPr>
        <w:t>Update #6 (distr</w:t>
      </w:r>
      <w:r>
        <w:rPr>
          <w:rFonts w:ascii="Helvetica" w:hAnsi="Helvetica" w:cs="Helvetica"/>
          <w:sz w:val="24"/>
        </w:rPr>
        <w:t xml:space="preserve">ibuted to </w:t>
      </w:r>
      <w:proofErr w:type="spellStart"/>
      <w:r>
        <w:rPr>
          <w:rFonts w:ascii="Helvetica" w:hAnsi="Helvetica" w:cs="Helvetica"/>
          <w:sz w:val="24"/>
        </w:rPr>
        <w:t>RCO</w:t>
      </w:r>
      <w:proofErr w:type="spellEnd"/>
      <w:r>
        <w:rPr>
          <w:rFonts w:ascii="Helvetica" w:hAnsi="Helvetica" w:cs="Helvetica"/>
          <w:sz w:val="24"/>
        </w:rPr>
        <w:t xml:space="preserve"> homeowners by J. Pitkin-Shantz on Oct. 6, 2014)</w:t>
      </w:r>
    </w:p>
    <w:p w:rsidR="007F17E5" w:rsidRDefault="007F17E5"/>
    <w:p w:rsidR="007F17E5" w:rsidRDefault="00C445B6">
      <w:pPr>
        <w:spacing w:after="266"/>
      </w:pPr>
      <w:r>
        <w:rPr>
          <w:rFonts w:ascii="Helvetica" w:hAnsi="Helvetica" w:cs="Helvetica"/>
          <w:sz w:val="26"/>
        </w:rPr>
        <w:lastRenderedPageBreak/>
        <w:t>Arthur and I met with the Sediment Control Inspector, Pleasants Company (asphalt and landscaping), Lawn Pro, and Elliot this morning.  Here is what came up:</w:t>
      </w:r>
    </w:p>
    <w:p w:rsidR="007F17E5" w:rsidRDefault="00C445B6">
      <w:pPr>
        <w:spacing w:after="266"/>
      </w:pPr>
      <w:r>
        <w:rPr>
          <w:rFonts w:ascii="Helvetica" w:hAnsi="Helvetica" w:cs="Helvetica"/>
          <w:sz w:val="26"/>
        </w:rPr>
        <w:t xml:space="preserve">1.  Drainage behind the second block of </w:t>
      </w:r>
      <w:proofErr w:type="spellStart"/>
      <w:r>
        <w:rPr>
          <w:rFonts w:ascii="Helvetica" w:hAnsi="Helvetica" w:cs="Helvetica"/>
          <w:sz w:val="26"/>
        </w:rPr>
        <w:t>Craftstar</w:t>
      </w:r>
      <w:proofErr w:type="spellEnd"/>
      <w:r>
        <w:rPr>
          <w:rFonts w:ascii="Helvetica" w:hAnsi="Helvetica" w:cs="Helvetica"/>
          <w:sz w:val="26"/>
        </w:rPr>
        <w:t xml:space="preserve"> homes:  There is no evidence of erosion and they confirmed that the ground </w:t>
      </w:r>
      <w:proofErr w:type="gramStart"/>
      <w:r>
        <w:rPr>
          <w:rFonts w:ascii="Helvetica" w:hAnsi="Helvetica" w:cs="Helvetica"/>
          <w:sz w:val="26"/>
        </w:rPr>
        <w:t>is graded</w:t>
      </w:r>
      <w:proofErr w:type="gramEnd"/>
      <w:r>
        <w:rPr>
          <w:rFonts w:ascii="Helvetica" w:hAnsi="Helvetica" w:cs="Helvetica"/>
          <w:sz w:val="26"/>
        </w:rPr>
        <w:t xml:space="preserve"> properly to move the water from the higher spots behind the first block of </w:t>
      </w:r>
      <w:proofErr w:type="spellStart"/>
      <w:r>
        <w:rPr>
          <w:rFonts w:ascii="Helvetica" w:hAnsi="Helvetica" w:cs="Helvetica"/>
          <w:sz w:val="26"/>
        </w:rPr>
        <w:t>Willamsburg</w:t>
      </w:r>
      <w:proofErr w:type="spellEnd"/>
      <w:r>
        <w:rPr>
          <w:rFonts w:ascii="Helvetica" w:hAnsi="Helvetica" w:cs="Helvetica"/>
          <w:sz w:val="26"/>
        </w:rPr>
        <w:t xml:space="preserve"> homes down toward the drain near t</w:t>
      </w:r>
      <w:r>
        <w:rPr>
          <w:rFonts w:ascii="Helvetica" w:hAnsi="Helvetica" w:cs="Helvetica"/>
          <w:sz w:val="26"/>
        </w:rPr>
        <w:t xml:space="preserve">he Park in the break between the two sections of </w:t>
      </w:r>
      <w:proofErr w:type="spellStart"/>
      <w:r>
        <w:rPr>
          <w:rFonts w:ascii="Helvetica" w:hAnsi="Helvetica" w:cs="Helvetica"/>
          <w:sz w:val="26"/>
        </w:rPr>
        <w:t>Craftstar</w:t>
      </w:r>
      <w:proofErr w:type="spellEnd"/>
      <w:r>
        <w:rPr>
          <w:rFonts w:ascii="Helvetica" w:hAnsi="Helvetica" w:cs="Helvetica"/>
          <w:sz w:val="26"/>
        </w:rPr>
        <w:t xml:space="preserve"> homes.  </w:t>
      </w:r>
      <w:proofErr w:type="gramStart"/>
      <w:r>
        <w:rPr>
          <w:rFonts w:ascii="Helvetica" w:hAnsi="Helvetica" w:cs="Helvetica"/>
          <w:sz w:val="26"/>
        </w:rPr>
        <w:t>There is a shallow ditch that</w:t>
      </w:r>
      <w:proofErr w:type="gramEnd"/>
      <w:r>
        <w:rPr>
          <w:rFonts w:ascii="Helvetica" w:hAnsi="Helvetica" w:cs="Helvetica"/>
          <w:sz w:val="26"/>
        </w:rPr>
        <w:t xml:space="preserve"> directs water from the houses to the same drain.  The standard to drainage is that there should not be any standing water in a swale 48 hours after rain stops.</w:t>
      </w:r>
      <w:r>
        <w:rPr>
          <w:rFonts w:ascii="Helvetica" w:hAnsi="Helvetica" w:cs="Helvetica"/>
          <w:sz w:val="26"/>
        </w:rPr>
        <w:t xml:space="preserve">  Nor should there be any standing water 24 hours after rain stops in areas not in a swale.  There are swales between the two sections of </w:t>
      </w:r>
      <w:proofErr w:type="spellStart"/>
      <w:r>
        <w:rPr>
          <w:rFonts w:ascii="Helvetica" w:hAnsi="Helvetica" w:cs="Helvetica"/>
          <w:sz w:val="26"/>
        </w:rPr>
        <w:t>Craftstar</w:t>
      </w:r>
      <w:proofErr w:type="spellEnd"/>
      <w:r>
        <w:rPr>
          <w:rFonts w:ascii="Helvetica" w:hAnsi="Helvetica" w:cs="Helvetica"/>
          <w:sz w:val="26"/>
        </w:rPr>
        <w:t xml:space="preserve"> homes and behind the second block of </w:t>
      </w:r>
      <w:proofErr w:type="spellStart"/>
      <w:r>
        <w:rPr>
          <w:rFonts w:ascii="Helvetica" w:hAnsi="Helvetica" w:cs="Helvetica"/>
          <w:sz w:val="26"/>
        </w:rPr>
        <w:t>Craftstar</w:t>
      </w:r>
      <w:proofErr w:type="spellEnd"/>
      <w:r>
        <w:rPr>
          <w:rFonts w:ascii="Helvetica" w:hAnsi="Helvetica" w:cs="Helvetica"/>
          <w:sz w:val="26"/>
        </w:rPr>
        <w:t xml:space="preserve"> homes.  Those of you that live closest, please take time-stam</w:t>
      </w:r>
      <w:r>
        <w:rPr>
          <w:rFonts w:ascii="Helvetica" w:hAnsi="Helvetica" w:cs="Helvetica"/>
          <w:sz w:val="26"/>
        </w:rPr>
        <w:t xml:space="preserve">ped pictures if you see standing water after these </w:t>
      </w:r>
      <w:proofErr w:type="gramStart"/>
      <w:r>
        <w:rPr>
          <w:rFonts w:ascii="Helvetica" w:hAnsi="Helvetica" w:cs="Helvetica"/>
          <w:sz w:val="26"/>
        </w:rPr>
        <w:t>time periods</w:t>
      </w:r>
      <w:proofErr w:type="gramEnd"/>
      <w:r>
        <w:rPr>
          <w:rFonts w:ascii="Helvetica" w:hAnsi="Helvetica" w:cs="Helvetica"/>
          <w:sz w:val="26"/>
        </w:rPr>
        <w:t>.  The inspectors may then be able to address any problem areas.</w:t>
      </w:r>
    </w:p>
    <w:p w:rsidR="007F17E5" w:rsidRDefault="00C445B6">
      <w:pPr>
        <w:spacing w:after="266"/>
      </w:pPr>
      <w:r>
        <w:rPr>
          <w:rFonts w:ascii="Helvetica" w:hAnsi="Helvetica" w:cs="Helvetica"/>
          <w:sz w:val="26"/>
        </w:rPr>
        <w:t xml:space="preserve">2.  Topsoil, grass, and weeds:  According to the Inspector, the over-riding requirement is that 95% of the Common Areas have to </w:t>
      </w:r>
      <w:proofErr w:type="gramStart"/>
      <w:r>
        <w:rPr>
          <w:rFonts w:ascii="Helvetica" w:hAnsi="Helvetica" w:cs="Helvetica"/>
          <w:sz w:val="26"/>
        </w:rPr>
        <w:t>be covered</w:t>
      </w:r>
      <w:proofErr w:type="gramEnd"/>
      <w:r>
        <w:rPr>
          <w:rFonts w:ascii="Helvetica" w:hAnsi="Helvetica" w:cs="Helvetica"/>
          <w:sz w:val="26"/>
        </w:rPr>
        <w:t xml:space="preserve"> with grass.  Since the aerating and seeding </w:t>
      </w:r>
      <w:proofErr w:type="gramStart"/>
      <w:r>
        <w:rPr>
          <w:rFonts w:ascii="Helvetica" w:hAnsi="Helvetica" w:cs="Helvetica"/>
          <w:sz w:val="26"/>
        </w:rPr>
        <w:t>was done</w:t>
      </w:r>
      <w:proofErr w:type="gramEnd"/>
      <w:r>
        <w:rPr>
          <w:rFonts w:ascii="Helvetica" w:hAnsi="Helvetica" w:cs="Helvetica"/>
          <w:sz w:val="26"/>
        </w:rPr>
        <w:t xml:space="preserve"> so recently, the Inspector will be coming back in a couple of weeks to confirm whether sufficient grass cover has been achieved.  We pointed out specific areas of concern, such as behind the l</w:t>
      </w:r>
      <w:r>
        <w:rPr>
          <w:rFonts w:ascii="Helvetica" w:hAnsi="Helvetica" w:cs="Helvetica"/>
          <w:sz w:val="26"/>
        </w:rPr>
        <w:t xml:space="preserve">ast three Williamsburg homes and on the trail closest to the Park and those </w:t>
      </w:r>
      <w:proofErr w:type="gramStart"/>
      <w:r>
        <w:rPr>
          <w:rFonts w:ascii="Helvetica" w:hAnsi="Helvetica" w:cs="Helvetica"/>
          <w:sz w:val="26"/>
        </w:rPr>
        <w:t>will be checked</w:t>
      </w:r>
      <w:proofErr w:type="gramEnd"/>
      <w:r>
        <w:rPr>
          <w:rFonts w:ascii="Helvetica" w:hAnsi="Helvetica" w:cs="Helvetica"/>
          <w:sz w:val="26"/>
        </w:rPr>
        <w:t xml:space="preserve"> at the inspector's forthcoming visit.  They strongly recommended the application of fertilizer to feed the newly sown grass.  </w:t>
      </w:r>
    </w:p>
    <w:p w:rsidR="007F17E5" w:rsidRDefault="00C445B6">
      <w:pPr>
        <w:spacing w:after="266"/>
      </w:pPr>
      <w:r>
        <w:rPr>
          <w:rFonts w:ascii="Helvetica" w:hAnsi="Helvetica" w:cs="Helvetica"/>
          <w:sz w:val="26"/>
        </w:rPr>
        <w:t>3.  Asphalt:  The asphalt installed w</w:t>
      </w:r>
      <w:r>
        <w:rPr>
          <w:rFonts w:ascii="Helvetica" w:hAnsi="Helvetica" w:cs="Helvetica"/>
          <w:sz w:val="26"/>
        </w:rPr>
        <w:t xml:space="preserve">as 9.5 mm, which is apparently very small size pieces (higher quality), and is not porous.  Water is supposed to bead up and roll off, which is what I have noticed.  The test of our storm drain system will now be able to occur because until the final coat </w:t>
      </w:r>
      <w:proofErr w:type="gramStart"/>
      <w:r>
        <w:rPr>
          <w:rFonts w:ascii="Helvetica" w:hAnsi="Helvetica" w:cs="Helvetica"/>
          <w:sz w:val="26"/>
        </w:rPr>
        <w:t>was applied</w:t>
      </w:r>
      <w:proofErr w:type="gramEnd"/>
      <w:r>
        <w:rPr>
          <w:rFonts w:ascii="Helvetica" w:hAnsi="Helvetica" w:cs="Helvetica"/>
          <w:sz w:val="26"/>
        </w:rPr>
        <w:t>, any water was not draining where it was planned to drain.  The low spot in front of 2025 should no longer be an ice patch because of the new slope of the street.  We will have to look at it when we next have a decent hard rain.</w:t>
      </w:r>
    </w:p>
    <w:p w:rsidR="007F17E5" w:rsidRDefault="00C445B6">
      <w:pPr>
        <w:spacing w:after="266"/>
      </w:pPr>
      <w:r>
        <w:rPr>
          <w:rFonts w:ascii="Helvetica" w:hAnsi="Helvetica" w:cs="Helvetica"/>
          <w:sz w:val="26"/>
        </w:rPr>
        <w:t xml:space="preserve">4.  Concrete:  When Tommy Carlin met with Elliot on Monday, Tommy said Elliot went </w:t>
      </w:r>
      <w:proofErr w:type="gramStart"/>
      <w:r>
        <w:rPr>
          <w:rFonts w:ascii="Helvetica" w:hAnsi="Helvetica" w:cs="Helvetica"/>
          <w:sz w:val="26"/>
        </w:rPr>
        <w:t>above and beyond</w:t>
      </w:r>
      <w:proofErr w:type="gramEnd"/>
      <w:r>
        <w:rPr>
          <w:rFonts w:ascii="Helvetica" w:hAnsi="Helvetica" w:cs="Helvetica"/>
          <w:sz w:val="26"/>
        </w:rPr>
        <w:t xml:space="preserve"> what was needed and agreed that those repairs are complete.  We found out that to protect the new concrete from the effects of salt or other </w:t>
      </w:r>
      <w:proofErr w:type="spellStart"/>
      <w:r>
        <w:rPr>
          <w:rFonts w:ascii="Helvetica" w:hAnsi="Helvetica" w:cs="Helvetica"/>
          <w:sz w:val="26"/>
        </w:rPr>
        <w:t>de-icers</w:t>
      </w:r>
      <w:proofErr w:type="spellEnd"/>
      <w:r>
        <w:rPr>
          <w:rFonts w:ascii="Helvetica" w:hAnsi="Helvetica" w:cs="Helvetica"/>
          <w:sz w:val="26"/>
        </w:rPr>
        <w:t>, we sh</w:t>
      </w:r>
      <w:r>
        <w:rPr>
          <w:rFonts w:ascii="Helvetica" w:hAnsi="Helvetica" w:cs="Helvetica"/>
          <w:sz w:val="26"/>
        </w:rPr>
        <w:t>ould seal it.  We will need to get a quote to do that for all of the common areas.  If you want to seal your own driveways and stoops, the sealant must be completely clear - no colors allowed (per the Covenants).</w:t>
      </w:r>
    </w:p>
    <w:p w:rsidR="007F17E5" w:rsidRDefault="00C445B6">
      <w:pPr>
        <w:spacing w:after="266"/>
      </w:pPr>
      <w:r>
        <w:rPr>
          <w:rFonts w:ascii="Helvetica" w:hAnsi="Helvetica" w:cs="Helvetica"/>
          <w:sz w:val="26"/>
        </w:rPr>
        <w:lastRenderedPageBreak/>
        <w:t>5.  Reforestation area behind last three Wi</w:t>
      </w:r>
      <w:r>
        <w:rPr>
          <w:rFonts w:ascii="Helvetica" w:hAnsi="Helvetica" w:cs="Helvetica"/>
          <w:sz w:val="26"/>
        </w:rPr>
        <w:t xml:space="preserve">lliamsburg homes:  There is a </w:t>
      </w:r>
      <w:proofErr w:type="gramStart"/>
      <w:r>
        <w:rPr>
          <w:rFonts w:ascii="Helvetica" w:hAnsi="Helvetica" w:cs="Helvetica"/>
          <w:sz w:val="26"/>
        </w:rPr>
        <w:t>two year</w:t>
      </w:r>
      <w:proofErr w:type="gramEnd"/>
      <w:r>
        <w:rPr>
          <w:rFonts w:ascii="Helvetica" w:hAnsi="Helvetica" w:cs="Helvetica"/>
          <w:sz w:val="26"/>
        </w:rPr>
        <w:t xml:space="preserve"> inspection requirement, meaning that the Parks and Planning inspector will look at the surviving trees in about another year.  If 80% or more of the trees survived, that meets the requirement.</w:t>
      </w:r>
    </w:p>
    <w:p w:rsidR="007F17E5" w:rsidRDefault="00C445B6">
      <w:pPr>
        <w:spacing w:after="266"/>
      </w:pPr>
      <w:r>
        <w:rPr>
          <w:rFonts w:ascii="Helvetica" w:hAnsi="Helvetica" w:cs="Helvetica"/>
          <w:sz w:val="26"/>
        </w:rPr>
        <w:t>6.  Metal fencing:  Next</w:t>
      </w:r>
      <w:r>
        <w:rPr>
          <w:rFonts w:ascii="Helvetica" w:hAnsi="Helvetica" w:cs="Helvetica"/>
          <w:sz w:val="26"/>
        </w:rPr>
        <w:t xml:space="preserve"> week, the Parks and Planning inspector will review the forest on the other side of the fences to confirm that construction did not damage the trees.  If he is able to confirm that, he will authorize the removal of the metal fencing.</w:t>
      </w:r>
    </w:p>
    <w:p w:rsidR="007F17E5" w:rsidRDefault="007F17E5">
      <w:pPr>
        <w:spacing w:after="266"/>
      </w:pPr>
    </w:p>
    <w:p w:rsidR="007F17E5" w:rsidRDefault="007F17E5"/>
    <w:p w:rsidR="007F17E5" w:rsidRDefault="007F17E5"/>
    <w:p w:rsidR="007F17E5" w:rsidRDefault="007F17E5"/>
    <w:p w:rsidR="007F17E5" w:rsidRDefault="007F17E5"/>
    <w:sectPr w:rsidR="007F17E5" w:rsidSect="002C4C8A">
      <w:footerReference w:type="default" r:id="rId7"/>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5B6" w:rsidRDefault="00C445B6" w:rsidP="002C4C8A">
      <w:pPr>
        <w:spacing w:after="0" w:line="240" w:lineRule="auto"/>
      </w:pPr>
      <w:r>
        <w:separator/>
      </w:r>
    </w:p>
  </w:endnote>
  <w:endnote w:type="continuationSeparator" w:id="0">
    <w:p w:rsidR="00C445B6" w:rsidRDefault="00C445B6" w:rsidP="002C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8A" w:rsidRPr="002C4C8A" w:rsidRDefault="002C4C8A">
    <w:pPr>
      <w:pStyle w:val="Footer"/>
      <w:jc w:val="right"/>
      <w:rPr>
        <w:rFonts w:ascii="Arial" w:hAnsi="Arial" w:cs="Arial"/>
        <w:sz w:val="24"/>
      </w:rPr>
    </w:pPr>
    <w:r w:rsidRPr="002C4C8A">
      <w:rPr>
        <w:rFonts w:ascii="Arial" w:hAnsi="Arial" w:cs="Arial"/>
        <w:sz w:val="24"/>
      </w:rPr>
      <w:t xml:space="preserve">Page </w:t>
    </w:r>
    <w:sdt>
      <w:sdtPr>
        <w:rPr>
          <w:rFonts w:ascii="Arial" w:hAnsi="Arial" w:cs="Arial"/>
          <w:sz w:val="24"/>
        </w:rPr>
        <w:id w:val="-1762824316"/>
        <w:docPartObj>
          <w:docPartGallery w:val="Page Numbers (Bottom of Page)"/>
          <w:docPartUnique/>
        </w:docPartObj>
      </w:sdtPr>
      <w:sdtEndPr>
        <w:rPr>
          <w:noProof/>
        </w:rPr>
      </w:sdtEndPr>
      <w:sdtContent>
        <w:r w:rsidRPr="002C4C8A">
          <w:rPr>
            <w:rFonts w:ascii="Arial" w:hAnsi="Arial" w:cs="Arial"/>
            <w:sz w:val="24"/>
          </w:rPr>
          <w:fldChar w:fldCharType="begin"/>
        </w:r>
        <w:r w:rsidRPr="002C4C8A">
          <w:rPr>
            <w:rFonts w:ascii="Arial" w:hAnsi="Arial" w:cs="Arial"/>
            <w:sz w:val="24"/>
          </w:rPr>
          <w:instrText xml:space="preserve"> PAGE   \* MERGEFORMAT </w:instrText>
        </w:r>
        <w:r w:rsidRPr="002C4C8A">
          <w:rPr>
            <w:rFonts w:ascii="Arial" w:hAnsi="Arial" w:cs="Arial"/>
            <w:sz w:val="24"/>
          </w:rPr>
          <w:fldChar w:fldCharType="separate"/>
        </w:r>
        <w:r w:rsidR="00544697">
          <w:rPr>
            <w:rFonts w:ascii="Arial" w:hAnsi="Arial" w:cs="Arial"/>
            <w:noProof/>
            <w:sz w:val="24"/>
          </w:rPr>
          <w:t>6</w:t>
        </w:r>
        <w:r w:rsidRPr="002C4C8A">
          <w:rPr>
            <w:rFonts w:ascii="Arial" w:hAnsi="Arial" w:cs="Arial"/>
            <w:noProof/>
            <w:sz w:val="24"/>
          </w:rPr>
          <w:fldChar w:fldCharType="end"/>
        </w:r>
      </w:sdtContent>
    </w:sdt>
  </w:p>
  <w:p w:rsidR="002C4C8A" w:rsidRDefault="002C4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5B6" w:rsidRDefault="00C445B6" w:rsidP="002C4C8A">
      <w:pPr>
        <w:spacing w:after="0" w:line="240" w:lineRule="auto"/>
      </w:pPr>
      <w:r>
        <w:separator/>
      </w:r>
    </w:p>
  </w:footnote>
  <w:footnote w:type="continuationSeparator" w:id="0">
    <w:p w:rsidR="00C445B6" w:rsidRDefault="00C445B6" w:rsidP="002C4C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17E5"/>
    <w:rsid w:val="002C4C8A"/>
    <w:rsid w:val="00544697"/>
    <w:rsid w:val="007F17E5"/>
    <w:rsid w:val="00C4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AC35F-DF32-4D60-9E26-D873E33B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C8A"/>
  </w:style>
  <w:style w:type="paragraph" w:styleId="Footer">
    <w:name w:val="footer"/>
    <w:basedOn w:val="Normal"/>
    <w:link w:val="FooterChar"/>
    <w:uiPriority w:val="99"/>
    <w:unhideWhenUsed/>
    <w:rsid w:val="002C4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CocoaOOXMLWriter/1265.21</generator>
</meta>
</file>

<file path=customXml/itemProps1.xml><?xml version="1.0" encoding="utf-8"?>
<ds:datastoreItem xmlns:ds="http://schemas.openxmlformats.org/officeDocument/2006/customXml" ds:itemID="{9E6DF344-EA1B-4C29-8223-99E0C0963CB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PITKIN-SHANTZ, JULIA /082200 /GA007</dc:creator>
  <cp:lastModifiedBy>PITKIN-SHANTZ, JULIA /82200 /GA007</cp:lastModifiedBy>
  <cp:revision>2</cp:revision>
  <dcterms:created xsi:type="dcterms:W3CDTF">2014-10-28T00:59:00Z</dcterms:created>
  <dcterms:modified xsi:type="dcterms:W3CDTF">2014-10-28T00:59:00Z</dcterms:modified>
</cp:coreProperties>
</file>